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F8B" w:rsidRPr="008D13E6" w:rsidRDefault="00960F8B" w:rsidP="00960F8B">
      <w:pPr>
        <w:pStyle w:val="Geenafstand"/>
        <w:rPr>
          <w:rFonts w:ascii="Arial" w:hAnsi="Arial" w:cs="Arial"/>
          <w:b/>
          <w:color w:val="C00000"/>
          <w:sz w:val="24"/>
          <w:szCs w:val="24"/>
        </w:rPr>
      </w:pPr>
      <w:r w:rsidRPr="008D13E6">
        <w:rPr>
          <w:rFonts w:ascii="Arial" w:hAnsi="Arial" w:cs="Arial"/>
          <w:b/>
          <w:color w:val="C00000"/>
          <w:sz w:val="24"/>
          <w:szCs w:val="24"/>
        </w:rPr>
        <w:t>Cursusnaam: E</w:t>
      </w:r>
      <w:r>
        <w:rPr>
          <w:rFonts w:ascii="Arial" w:hAnsi="Arial" w:cs="Arial"/>
          <w:b/>
          <w:color w:val="C00000"/>
          <w:sz w:val="24"/>
          <w:szCs w:val="24"/>
        </w:rPr>
        <w:t>HAK</w:t>
      </w:r>
      <w:r w:rsidRPr="008D13E6">
        <w:rPr>
          <w:rFonts w:ascii="Arial" w:hAnsi="Arial" w:cs="Arial"/>
          <w:b/>
          <w:color w:val="C00000"/>
          <w:sz w:val="24"/>
          <w:szCs w:val="24"/>
        </w:rPr>
        <w:t xml:space="preserve"> voor de Kraamzorg </w:t>
      </w:r>
    </w:p>
    <w:p w:rsidR="00960F8B" w:rsidRPr="008D13E6" w:rsidRDefault="00960F8B" w:rsidP="00960F8B">
      <w:pPr>
        <w:pStyle w:val="Geenafstand"/>
        <w:rPr>
          <w:rFonts w:ascii="Arial" w:hAnsi="Arial" w:cs="Arial"/>
        </w:rPr>
      </w:pPr>
    </w:p>
    <w:p w:rsidR="00960F8B" w:rsidRPr="008D13E6" w:rsidRDefault="00960F8B" w:rsidP="00960F8B">
      <w:pPr>
        <w:pStyle w:val="Geenafstand"/>
        <w:rPr>
          <w:rFonts w:ascii="Arial" w:hAnsi="Arial" w:cs="Arial"/>
        </w:rPr>
      </w:pPr>
      <w:r w:rsidRPr="008D13E6">
        <w:rPr>
          <w:rFonts w:ascii="Arial" w:hAnsi="Arial" w:cs="Arial"/>
        </w:rPr>
        <w:t>De behandeling van verwondingen bij kinderen vereist andere kennis en inzicht dan het verlenen van E</w:t>
      </w:r>
      <w:r>
        <w:rPr>
          <w:rFonts w:ascii="Arial" w:hAnsi="Arial" w:cs="Arial"/>
        </w:rPr>
        <w:t>HBO</w:t>
      </w:r>
      <w:r w:rsidRPr="008D13E6">
        <w:rPr>
          <w:rFonts w:ascii="Arial" w:hAnsi="Arial" w:cs="Arial"/>
        </w:rPr>
        <w:t xml:space="preserve"> bij volwassenen. Daarom verzorgt Inprevo de E</w:t>
      </w:r>
      <w:r>
        <w:rPr>
          <w:rFonts w:ascii="Arial" w:hAnsi="Arial" w:cs="Arial"/>
        </w:rPr>
        <w:t>HAK</w:t>
      </w:r>
      <w:r w:rsidRPr="008D13E6">
        <w:rPr>
          <w:rFonts w:ascii="Arial" w:hAnsi="Arial" w:cs="Arial"/>
        </w:rPr>
        <w:t xml:space="preserve"> Basis voor de Kraamzorg welke zich in het bijzonder richt op Kraamverzorgenden. Deze cursus voldoet aan de gestelde eisen van het Kenniscentrum Kraamzorg (KCKZ). De deelnemers leren kinderziekten, stoornissen, verwondingen herkennen, diverse letsels behandelen en reanimeren. De opleiding bestaat uit een theoriegedeelte en een praktijkgerichte scenario’s. </w:t>
      </w:r>
    </w:p>
    <w:p w:rsidR="00960F8B" w:rsidRPr="008D13E6" w:rsidRDefault="00960F8B" w:rsidP="00960F8B">
      <w:pPr>
        <w:pStyle w:val="Geenafstand"/>
        <w:rPr>
          <w:rFonts w:ascii="Arial" w:hAnsi="Arial" w:cs="Arial"/>
          <w:color w:val="1B1B1B"/>
        </w:rPr>
      </w:pPr>
    </w:p>
    <w:p w:rsidR="00960F8B" w:rsidRPr="008D13E6" w:rsidRDefault="00960F8B" w:rsidP="00960F8B">
      <w:pPr>
        <w:pStyle w:val="Geenafstand"/>
        <w:rPr>
          <w:rFonts w:ascii="Arial" w:hAnsi="Arial" w:cs="Arial"/>
        </w:rPr>
      </w:pPr>
      <w:r w:rsidRPr="008D13E6">
        <w:rPr>
          <w:rFonts w:ascii="Arial" w:hAnsi="Arial" w:cs="Arial"/>
        </w:rPr>
        <w:t xml:space="preserve">Certificering </w:t>
      </w:r>
      <w:bookmarkStart w:id="0" w:name="_GoBack"/>
      <w:bookmarkEnd w:id="0"/>
    </w:p>
    <w:p w:rsidR="00960F8B" w:rsidRPr="008D13E6" w:rsidRDefault="00960F8B" w:rsidP="00960F8B">
      <w:pPr>
        <w:pStyle w:val="Geenafstand"/>
        <w:rPr>
          <w:rFonts w:ascii="Arial" w:hAnsi="Arial" w:cs="Arial"/>
          <w:color w:val="1B1B1B"/>
        </w:rPr>
      </w:pPr>
      <w:r w:rsidRPr="008D13E6">
        <w:rPr>
          <w:rFonts w:ascii="Arial" w:hAnsi="Arial" w:cs="Arial"/>
          <w:color w:val="1B1B1B"/>
        </w:rPr>
        <w:t xml:space="preserve">Wanneer de opleiding met goed gevolg wordt afgerond, ontvangt de cursist het </w:t>
      </w:r>
      <w:r w:rsidRPr="008D13E6">
        <w:rPr>
          <w:rFonts w:ascii="Arial" w:hAnsi="Arial" w:cs="Arial"/>
          <w:shd w:val="clear" w:color="auto" w:fill="FFFFFF"/>
        </w:rPr>
        <w:t>geregistreerde certificaat ‘Eerste Hulp aan kinderen’ van Het Oranje kruis</w:t>
      </w:r>
      <w:r w:rsidRPr="008D13E6">
        <w:rPr>
          <w:rFonts w:ascii="Arial" w:hAnsi="Arial" w:cs="Arial"/>
          <w:color w:val="1B1B1B"/>
        </w:rPr>
        <w:t xml:space="preserve">. Na het behalen van het certificaat kan de deelnemer eerste hulp verlenen totdat, indien nodig, deskundige hulp ter plaatse is.​ </w:t>
      </w:r>
    </w:p>
    <w:p w:rsidR="00960F8B" w:rsidRPr="008D13E6" w:rsidRDefault="00960F8B" w:rsidP="00960F8B">
      <w:pPr>
        <w:pStyle w:val="Geenafstand"/>
        <w:rPr>
          <w:rFonts w:ascii="Arial" w:hAnsi="Arial" w:cs="Arial"/>
          <w:color w:val="1B1B1B"/>
        </w:rPr>
      </w:pPr>
    </w:p>
    <w:p w:rsidR="00960F8B" w:rsidRPr="008D13E6" w:rsidRDefault="00960F8B" w:rsidP="00960F8B">
      <w:pPr>
        <w:pStyle w:val="Geenafstand"/>
        <w:rPr>
          <w:rFonts w:ascii="Arial" w:hAnsi="Arial" w:cs="Arial"/>
          <w:color w:val="1B1B1B"/>
        </w:rPr>
      </w:pPr>
      <w:r w:rsidRPr="008D13E6">
        <w:rPr>
          <w:rFonts w:ascii="Arial" w:hAnsi="Arial" w:cs="Arial"/>
          <w:color w:val="1B1B1B"/>
        </w:rPr>
        <w:t xml:space="preserve">Deze training voldoet aan de gestelde eisen van het KCKZ. </w:t>
      </w:r>
    </w:p>
    <w:p w:rsidR="00960F8B" w:rsidRPr="008D13E6" w:rsidRDefault="00960F8B" w:rsidP="00960F8B">
      <w:pPr>
        <w:pStyle w:val="Geenafstand"/>
        <w:rPr>
          <w:rFonts w:ascii="Arial" w:hAnsi="Arial" w:cs="Arial"/>
          <w:color w:val="1B1B1B"/>
        </w:rPr>
      </w:pPr>
    </w:p>
    <w:p w:rsidR="00960F8B" w:rsidRPr="008D13E6" w:rsidRDefault="00960F8B" w:rsidP="00960F8B">
      <w:pPr>
        <w:pStyle w:val="Geenafstand"/>
        <w:rPr>
          <w:rFonts w:ascii="Arial" w:hAnsi="Arial" w:cs="Arial"/>
          <w:color w:val="1B1B1B"/>
        </w:rPr>
      </w:pPr>
      <w:r w:rsidRPr="008D13E6">
        <w:rPr>
          <w:rFonts w:ascii="Arial" w:hAnsi="Arial" w:cs="Arial"/>
          <w:color w:val="1B1B1B"/>
        </w:rPr>
        <w:t>Doelgroep</w:t>
      </w:r>
    </w:p>
    <w:p w:rsidR="00960F8B" w:rsidRPr="008D13E6" w:rsidRDefault="00960F8B" w:rsidP="00960F8B">
      <w:pPr>
        <w:pStyle w:val="Geenafstand"/>
        <w:rPr>
          <w:rFonts w:ascii="Arial" w:hAnsi="Arial" w:cs="Arial"/>
          <w:color w:val="1B1B1B"/>
        </w:rPr>
      </w:pPr>
      <w:r w:rsidRPr="008D13E6">
        <w:rPr>
          <w:rFonts w:ascii="Arial" w:hAnsi="Arial" w:cs="Arial"/>
          <w:color w:val="1B1B1B"/>
        </w:rPr>
        <w:t>Kraamverzorgenden</w:t>
      </w:r>
    </w:p>
    <w:p w:rsidR="00960F8B" w:rsidRPr="008D13E6" w:rsidRDefault="00960F8B" w:rsidP="00960F8B">
      <w:pPr>
        <w:pStyle w:val="Geenafstand"/>
        <w:rPr>
          <w:rFonts w:ascii="Arial" w:hAnsi="Arial" w:cs="Arial"/>
          <w:color w:val="1B1B1B"/>
        </w:rPr>
      </w:pPr>
    </w:p>
    <w:p w:rsidR="00960F8B" w:rsidRPr="008D13E6" w:rsidRDefault="00960F8B" w:rsidP="00960F8B">
      <w:pPr>
        <w:pStyle w:val="Geenafstand"/>
        <w:rPr>
          <w:rFonts w:ascii="Arial" w:hAnsi="Arial" w:cs="Arial"/>
          <w:color w:val="1B1B1B"/>
        </w:rPr>
      </w:pPr>
      <w:r w:rsidRPr="008D13E6">
        <w:rPr>
          <w:rFonts w:ascii="Arial" w:hAnsi="Arial" w:cs="Arial"/>
          <w:color w:val="1B1B1B"/>
        </w:rPr>
        <w:t>Locatie</w:t>
      </w:r>
    </w:p>
    <w:p w:rsidR="00960F8B" w:rsidRPr="008D13E6" w:rsidRDefault="00960F8B" w:rsidP="00960F8B">
      <w:pPr>
        <w:pStyle w:val="Geenafstand"/>
        <w:rPr>
          <w:rFonts w:ascii="Arial" w:hAnsi="Arial" w:cs="Arial"/>
        </w:rPr>
      </w:pPr>
      <w:r w:rsidRPr="008D13E6">
        <w:rPr>
          <w:rFonts w:ascii="Arial" w:hAnsi="Arial" w:cs="Arial"/>
        </w:rPr>
        <w:t>De training wordt gegeven op klantlocatie of op een Inprevo oefencentrum.</w:t>
      </w:r>
    </w:p>
    <w:p w:rsidR="00960F8B" w:rsidRPr="008D13E6" w:rsidRDefault="00960F8B" w:rsidP="00960F8B">
      <w:pPr>
        <w:pStyle w:val="Geenafstand"/>
        <w:rPr>
          <w:rFonts w:ascii="Arial" w:hAnsi="Arial" w:cs="Arial"/>
        </w:rPr>
      </w:pPr>
    </w:p>
    <w:p w:rsidR="00960F8B" w:rsidRPr="008D13E6" w:rsidRDefault="00960F8B" w:rsidP="00960F8B">
      <w:pPr>
        <w:pStyle w:val="Geenafstand"/>
        <w:rPr>
          <w:rFonts w:ascii="Arial" w:hAnsi="Arial" w:cs="Arial"/>
        </w:rPr>
      </w:pPr>
      <w:r w:rsidRPr="008D13E6">
        <w:rPr>
          <w:rFonts w:ascii="Arial" w:hAnsi="Arial" w:cs="Arial"/>
        </w:rPr>
        <w:t>Inhoud</w:t>
      </w:r>
    </w:p>
    <w:p w:rsidR="00960F8B" w:rsidRPr="008D13E6" w:rsidRDefault="00960F8B" w:rsidP="00960F8B">
      <w:pPr>
        <w:pStyle w:val="Geenafstand"/>
        <w:rPr>
          <w:rFonts w:ascii="Arial" w:hAnsi="Arial" w:cs="Arial"/>
        </w:rPr>
      </w:pPr>
      <w:r w:rsidRPr="008D13E6">
        <w:rPr>
          <w:rFonts w:ascii="Arial" w:hAnsi="Arial" w:cs="Arial"/>
        </w:rPr>
        <w:t>De deelnemer wordt o.a. getraind in:</w:t>
      </w:r>
    </w:p>
    <w:p w:rsidR="00960F8B" w:rsidRPr="008D13E6" w:rsidRDefault="00960F8B" w:rsidP="00960F8B">
      <w:pPr>
        <w:pStyle w:val="Geenafstand"/>
        <w:numPr>
          <w:ilvl w:val="0"/>
          <w:numId w:val="1"/>
        </w:numPr>
        <w:rPr>
          <w:rFonts w:ascii="Arial" w:hAnsi="Arial" w:cs="Arial"/>
        </w:rPr>
      </w:pPr>
      <w:r w:rsidRPr="008D13E6">
        <w:rPr>
          <w:rFonts w:ascii="Arial" w:hAnsi="Arial" w:cs="Arial"/>
        </w:rPr>
        <w:t>Problemen met het bewustzijn</w:t>
      </w:r>
    </w:p>
    <w:p w:rsidR="00960F8B" w:rsidRPr="008D13E6" w:rsidRDefault="00960F8B" w:rsidP="00960F8B">
      <w:pPr>
        <w:pStyle w:val="Geenafstand"/>
        <w:numPr>
          <w:ilvl w:val="0"/>
          <w:numId w:val="1"/>
        </w:numPr>
        <w:rPr>
          <w:rFonts w:ascii="Arial" w:hAnsi="Arial" w:cs="Arial"/>
        </w:rPr>
      </w:pPr>
      <w:r w:rsidRPr="008D13E6">
        <w:rPr>
          <w:rFonts w:ascii="Arial" w:hAnsi="Arial" w:cs="Arial"/>
        </w:rPr>
        <w:t>Problemen met de bloedsomloop</w:t>
      </w:r>
    </w:p>
    <w:p w:rsidR="00960F8B" w:rsidRPr="008D13E6" w:rsidRDefault="00960F8B" w:rsidP="00960F8B">
      <w:pPr>
        <w:pStyle w:val="Geenafstand"/>
        <w:numPr>
          <w:ilvl w:val="0"/>
          <w:numId w:val="1"/>
        </w:numPr>
        <w:rPr>
          <w:rFonts w:ascii="Arial" w:hAnsi="Arial" w:cs="Arial"/>
        </w:rPr>
      </w:pPr>
      <w:r w:rsidRPr="008D13E6">
        <w:rPr>
          <w:rFonts w:ascii="Arial" w:hAnsi="Arial" w:cs="Arial"/>
        </w:rPr>
        <w:t>Letsel aan hoofd, nek of rug</w:t>
      </w:r>
    </w:p>
    <w:p w:rsidR="00960F8B" w:rsidRPr="008D13E6" w:rsidRDefault="00960F8B" w:rsidP="00960F8B">
      <w:pPr>
        <w:pStyle w:val="Geenafstand"/>
        <w:numPr>
          <w:ilvl w:val="0"/>
          <w:numId w:val="1"/>
        </w:numPr>
        <w:rPr>
          <w:rFonts w:ascii="Arial" w:hAnsi="Arial" w:cs="Arial"/>
        </w:rPr>
      </w:pPr>
      <w:r w:rsidRPr="008D13E6">
        <w:rPr>
          <w:rFonts w:ascii="Arial" w:hAnsi="Arial" w:cs="Arial"/>
        </w:rPr>
        <w:t>Ernstige verslikking / stikken</w:t>
      </w:r>
    </w:p>
    <w:p w:rsidR="00960F8B" w:rsidRPr="008D13E6" w:rsidRDefault="00960F8B" w:rsidP="00960F8B">
      <w:pPr>
        <w:pStyle w:val="Geenafstand"/>
        <w:numPr>
          <w:ilvl w:val="0"/>
          <w:numId w:val="1"/>
        </w:numPr>
        <w:rPr>
          <w:rFonts w:ascii="Arial" w:hAnsi="Arial" w:cs="Arial"/>
        </w:rPr>
      </w:pPr>
      <w:r w:rsidRPr="008D13E6">
        <w:rPr>
          <w:rFonts w:ascii="Arial" w:hAnsi="Arial" w:cs="Arial"/>
        </w:rPr>
        <w:t>Vergiftiging</w:t>
      </w:r>
    </w:p>
    <w:p w:rsidR="00960F8B" w:rsidRPr="008D13E6" w:rsidRDefault="00960F8B" w:rsidP="00960F8B">
      <w:pPr>
        <w:pStyle w:val="Geenafstand"/>
        <w:numPr>
          <w:ilvl w:val="0"/>
          <w:numId w:val="1"/>
        </w:numPr>
        <w:rPr>
          <w:rFonts w:ascii="Arial" w:hAnsi="Arial" w:cs="Arial"/>
        </w:rPr>
      </w:pPr>
      <w:r w:rsidRPr="008D13E6">
        <w:rPr>
          <w:rFonts w:ascii="Arial" w:hAnsi="Arial" w:cs="Arial"/>
        </w:rPr>
        <w:t>Brandwonden</w:t>
      </w:r>
    </w:p>
    <w:p w:rsidR="00960F8B" w:rsidRPr="008D13E6" w:rsidRDefault="00960F8B" w:rsidP="00960F8B">
      <w:pPr>
        <w:pStyle w:val="Geenafstand"/>
        <w:numPr>
          <w:ilvl w:val="0"/>
          <w:numId w:val="1"/>
        </w:numPr>
        <w:rPr>
          <w:rFonts w:ascii="Arial" w:hAnsi="Arial" w:cs="Arial"/>
        </w:rPr>
      </w:pPr>
      <w:r w:rsidRPr="008D13E6">
        <w:rPr>
          <w:rFonts w:ascii="Arial" w:hAnsi="Arial" w:cs="Arial"/>
        </w:rPr>
        <w:t>Kinderziektes</w:t>
      </w:r>
    </w:p>
    <w:p w:rsidR="00960F8B" w:rsidRPr="008D13E6" w:rsidRDefault="00960F8B" w:rsidP="00960F8B">
      <w:pPr>
        <w:pStyle w:val="Geenafstand"/>
        <w:numPr>
          <w:ilvl w:val="0"/>
          <w:numId w:val="1"/>
        </w:numPr>
        <w:rPr>
          <w:rFonts w:ascii="Arial" w:hAnsi="Arial" w:cs="Arial"/>
        </w:rPr>
      </w:pPr>
      <w:r w:rsidRPr="008D13E6">
        <w:rPr>
          <w:rFonts w:ascii="Arial" w:hAnsi="Arial" w:cs="Arial"/>
        </w:rPr>
        <w:t>Botbreuken, kneuzingen, ontwrichtingen ed.</w:t>
      </w:r>
    </w:p>
    <w:p w:rsidR="00960F8B" w:rsidRPr="008D13E6" w:rsidRDefault="00960F8B" w:rsidP="00960F8B">
      <w:pPr>
        <w:pStyle w:val="Geenafstand"/>
        <w:numPr>
          <w:ilvl w:val="0"/>
          <w:numId w:val="1"/>
        </w:numPr>
        <w:rPr>
          <w:rFonts w:ascii="Arial" w:hAnsi="Arial" w:cs="Arial"/>
        </w:rPr>
      </w:pPr>
      <w:r w:rsidRPr="008D13E6">
        <w:rPr>
          <w:rFonts w:ascii="Arial" w:hAnsi="Arial" w:cs="Arial"/>
        </w:rPr>
        <w:t>Overige letsels</w:t>
      </w:r>
    </w:p>
    <w:p w:rsidR="00960F8B" w:rsidRPr="008D13E6" w:rsidRDefault="00960F8B" w:rsidP="00960F8B">
      <w:pPr>
        <w:pStyle w:val="Geenafstand"/>
        <w:numPr>
          <w:ilvl w:val="0"/>
          <w:numId w:val="1"/>
        </w:numPr>
        <w:rPr>
          <w:rFonts w:ascii="Arial" w:hAnsi="Arial" w:cs="Arial"/>
        </w:rPr>
      </w:pPr>
      <w:r w:rsidRPr="008D13E6">
        <w:rPr>
          <w:rFonts w:ascii="Arial" w:hAnsi="Arial" w:cs="Arial"/>
        </w:rPr>
        <w:t>Reanimatie baby/kind</w:t>
      </w:r>
    </w:p>
    <w:p w:rsidR="00960F8B" w:rsidRPr="008D13E6" w:rsidRDefault="00960F8B" w:rsidP="00960F8B">
      <w:pPr>
        <w:pStyle w:val="Geenafstand"/>
        <w:numPr>
          <w:ilvl w:val="0"/>
          <w:numId w:val="1"/>
        </w:numPr>
        <w:rPr>
          <w:rFonts w:ascii="Arial" w:hAnsi="Arial" w:cs="Arial"/>
        </w:rPr>
      </w:pPr>
      <w:r w:rsidRPr="008D13E6">
        <w:rPr>
          <w:rFonts w:ascii="Arial" w:hAnsi="Arial" w:cs="Arial"/>
        </w:rPr>
        <w:t>Reanimatie volwassene</w:t>
      </w:r>
    </w:p>
    <w:p w:rsidR="00960F8B" w:rsidRPr="008D13E6" w:rsidRDefault="00960F8B" w:rsidP="00960F8B">
      <w:pPr>
        <w:pStyle w:val="Geenafstand"/>
        <w:numPr>
          <w:ilvl w:val="0"/>
          <w:numId w:val="1"/>
        </w:numPr>
        <w:rPr>
          <w:rFonts w:ascii="Arial" w:hAnsi="Arial" w:cs="Arial"/>
        </w:rPr>
      </w:pPr>
      <w:r w:rsidRPr="008D13E6">
        <w:rPr>
          <w:rFonts w:ascii="Arial" w:hAnsi="Arial" w:cs="Arial"/>
        </w:rPr>
        <w:t>Gebruik AED bij baby’s/kinderen/volwassene</w:t>
      </w:r>
    </w:p>
    <w:p w:rsidR="00960F8B" w:rsidRPr="008D13E6" w:rsidRDefault="00960F8B" w:rsidP="00960F8B">
      <w:pPr>
        <w:pStyle w:val="Geenafstand"/>
        <w:rPr>
          <w:rFonts w:ascii="Arial" w:hAnsi="Arial" w:cs="Arial"/>
        </w:rPr>
      </w:pPr>
    </w:p>
    <w:p w:rsidR="00960F8B" w:rsidRPr="008D13E6" w:rsidRDefault="00960F8B" w:rsidP="00960F8B">
      <w:pPr>
        <w:pStyle w:val="Geenafstand"/>
        <w:rPr>
          <w:rFonts w:ascii="Arial" w:hAnsi="Arial" w:cs="Arial"/>
          <w:i/>
        </w:rPr>
      </w:pPr>
      <w:r w:rsidRPr="008D13E6">
        <w:rPr>
          <w:rFonts w:ascii="Arial" w:hAnsi="Arial" w:cs="Arial"/>
          <w:i/>
        </w:rPr>
        <w:t>De transitie en het reanimeren van de "natte" pasgeborene behoort hier niet toe, dit valt onder de training Acute Verloskunde</w:t>
      </w:r>
    </w:p>
    <w:p w:rsidR="008E5547" w:rsidRDefault="008E5547"/>
    <w:sectPr w:rsidR="008E5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B5703"/>
    <w:multiLevelType w:val="hybridMultilevel"/>
    <w:tmpl w:val="930C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8B"/>
    <w:rsid w:val="008E5547"/>
    <w:rsid w:val="00960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933A"/>
  <w15:chartTrackingRefBased/>
  <w15:docId w15:val="{6A84AE0B-9002-49D2-BE67-370F2E3E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0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Yavas | Inprevo</dc:creator>
  <cp:keywords/>
  <dc:description/>
  <cp:lastModifiedBy>Safak Yavas | Inprevo</cp:lastModifiedBy>
  <cp:revision>1</cp:revision>
  <dcterms:created xsi:type="dcterms:W3CDTF">2019-05-14T07:58:00Z</dcterms:created>
  <dcterms:modified xsi:type="dcterms:W3CDTF">2019-05-14T08:00:00Z</dcterms:modified>
</cp:coreProperties>
</file>